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16" w:rsidRDefault="00D97316" w:rsidP="00D97316">
      <w:pPr>
        <w:jc w:val="center"/>
        <w:rPr>
          <w:b/>
        </w:rPr>
      </w:pPr>
      <w:r w:rsidRPr="00D97316">
        <w:rPr>
          <w:b/>
        </w:rPr>
        <w:t>KARTA INTERWENCJ</w:t>
      </w:r>
      <w:r>
        <w:rPr>
          <w:b/>
        </w:rPr>
        <w:t>I</w:t>
      </w:r>
    </w:p>
    <w:tbl>
      <w:tblPr>
        <w:tblStyle w:val="Tabela-Siatka"/>
        <w:tblpPr w:leftFromText="141" w:rightFromText="141" w:vertAnchor="page" w:horzAnchor="margin" w:tblpXSpec="center" w:tblpY="1969"/>
        <w:tblW w:w="11199" w:type="dxa"/>
        <w:tblLook w:val="04A0" w:firstRow="1" w:lastRow="0" w:firstColumn="1" w:lastColumn="0" w:noHBand="0" w:noVBand="1"/>
      </w:tblPr>
      <w:tblGrid>
        <w:gridCol w:w="3970"/>
        <w:gridCol w:w="7229"/>
      </w:tblGrid>
      <w:tr w:rsidR="00D97316" w:rsidTr="001B6474">
        <w:trPr>
          <w:trHeight w:val="586"/>
        </w:trPr>
        <w:tc>
          <w:tcPr>
            <w:tcW w:w="3970" w:type="dxa"/>
          </w:tcPr>
          <w:p w:rsidR="00D97316" w:rsidRDefault="00D97316" w:rsidP="00D97316">
            <w:pPr>
              <w:pStyle w:val="Akapitzlist"/>
              <w:numPr>
                <w:ilvl w:val="0"/>
                <w:numId w:val="1"/>
              </w:numPr>
            </w:pPr>
            <w:r>
              <w:t>Data i miejsce sporządzenia dokumentu</w:t>
            </w:r>
          </w:p>
        </w:tc>
        <w:tc>
          <w:tcPr>
            <w:tcW w:w="7229" w:type="dxa"/>
          </w:tcPr>
          <w:p w:rsidR="00D97316" w:rsidRDefault="00D97316" w:rsidP="001B6474"/>
        </w:tc>
      </w:tr>
      <w:tr w:rsidR="00D97316" w:rsidTr="001B6474">
        <w:trPr>
          <w:trHeight w:val="671"/>
        </w:trPr>
        <w:tc>
          <w:tcPr>
            <w:tcW w:w="3970" w:type="dxa"/>
          </w:tcPr>
          <w:p w:rsidR="00D97316" w:rsidRDefault="00D97316" w:rsidP="00D97316">
            <w:pPr>
              <w:pStyle w:val="Akapitzlist"/>
              <w:numPr>
                <w:ilvl w:val="0"/>
                <w:numId w:val="1"/>
              </w:numPr>
            </w:pPr>
            <w:r>
              <w:t>Małoletni, wobec którego zachodzi podejrzenie krzywdzenia lub krzywdzenie</w:t>
            </w:r>
          </w:p>
        </w:tc>
        <w:tc>
          <w:tcPr>
            <w:tcW w:w="7229" w:type="dxa"/>
          </w:tcPr>
          <w:p w:rsidR="00D97316" w:rsidRDefault="00D97316" w:rsidP="001B6474"/>
        </w:tc>
      </w:tr>
      <w:tr w:rsidR="00D97316" w:rsidTr="001B6474">
        <w:trPr>
          <w:trHeight w:val="568"/>
        </w:trPr>
        <w:tc>
          <w:tcPr>
            <w:tcW w:w="3970" w:type="dxa"/>
          </w:tcPr>
          <w:p w:rsidR="00D97316" w:rsidRDefault="00D97316" w:rsidP="00D97316">
            <w:pPr>
              <w:pStyle w:val="Akapitzlist"/>
              <w:numPr>
                <w:ilvl w:val="0"/>
                <w:numId w:val="1"/>
              </w:numPr>
            </w:pPr>
            <w:r>
              <w:t>Osoba stwierdzająca wystąpienie podejrzenia krzywdzenia lub krzywdzenie małoletniego</w:t>
            </w:r>
          </w:p>
        </w:tc>
        <w:tc>
          <w:tcPr>
            <w:tcW w:w="7229" w:type="dxa"/>
          </w:tcPr>
          <w:p w:rsidR="00D97316" w:rsidRDefault="00D97316" w:rsidP="001B6474"/>
        </w:tc>
      </w:tr>
      <w:tr w:rsidR="00D97316" w:rsidTr="001B6474">
        <w:trPr>
          <w:trHeight w:val="517"/>
        </w:trPr>
        <w:tc>
          <w:tcPr>
            <w:tcW w:w="3970" w:type="dxa"/>
          </w:tcPr>
          <w:p w:rsidR="00D97316" w:rsidRDefault="00D97316" w:rsidP="00D97316">
            <w:pPr>
              <w:pStyle w:val="Akapitzlist"/>
              <w:numPr>
                <w:ilvl w:val="0"/>
                <w:numId w:val="1"/>
              </w:numPr>
            </w:pPr>
            <w:r>
              <w:t>Data podejrzenia krzywdzenia, miejsce</w:t>
            </w:r>
          </w:p>
        </w:tc>
        <w:tc>
          <w:tcPr>
            <w:tcW w:w="7229" w:type="dxa"/>
          </w:tcPr>
          <w:p w:rsidR="00D97316" w:rsidRDefault="00D97316" w:rsidP="001B6474">
            <w:bookmarkStart w:id="0" w:name="_GoBack"/>
            <w:bookmarkEnd w:id="0"/>
          </w:p>
        </w:tc>
      </w:tr>
      <w:tr w:rsidR="00D97316" w:rsidTr="001B6474">
        <w:trPr>
          <w:trHeight w:val="979"/>
        </w:trPr>
        <w:tc>
          <w:tcPr>
            <w:tcW w:w="3970" w:type="dxa"/>
          </w:tcPr>
          <w:p w:rsidR="00D97316" w:rsidRDefault="00D97316" w:rsidP="00D97316">
            <w:pPr>
              <w:pStyle w:val="Akapitzlist"/>
              <w:numPr>
                <w:ilvl w:val="0"/>
                <w:numId w:val="1"/>
              </w:numPr>
            </w:pPr>
            <w:r>
              <w:t>Osoba/osoby podejrzane o krzywdzenie lub krzywdzące małoletniego</w:t>
            </w:r>
          </w:p>
        </w:tc>
        <w:tc>
          <w:tcPr>
            <w:tcW w:w="7229" w:type="dxa"/>
          </w:tcPr>
          <w:p w:rsidR="00D97316" w:rsidRDefault="00D97316" w:rsidP="001B6474"/>
        </w:tc>
      </w:tr>
      <w:tr w:rsidR="00D97316" w:rsidTr="001B6474">
        <w:trPr>
          <w:trHeight w:val="2038"/>
        </w:trPr>
        <w:tc>
          <w:tcPr>
            <w:tcW w:w="3970" w:type="dxa"/>
          </w:tcPr>
          <w:p w:rsidR="00D97316" w:rsidRDefault="00D97316" w:rsidP="00D97316">
            <w:pPr>
              <w:pStyle w:val="Akapitzlist"/>
              <w:numPr>
                <w:ilvl w:val="0"/>
                <w:numId w:val="1"/>
              </w:numPr>
            </w:pPr>
            <w:r>
              <w:t>Opis rodzaju krzywdzenia lub podejrzenia krzywdzenia małoletniego</w:t>
            </w:r>
          </w:p>
        </w:tc>
        <w:tc>
          <w:tcPr>
            <w:tcW w:w="7229" w:type="dxa"/>
          </w:tcPr>
          <w:p w:rsidR="00D97316" w:rsidRDefault="00D97316" w:rsidP="001B6474">
            <w:r>
              <w:t xml:space="preserve"> </w:t>
            </w:r>
          </w:p>
        </w:tc>
      </w:tr>
      <w:tr w:rsidR="00D97316" w:rsidTr="001B6474">
        <w:trPr>
          <w:trHeight w:val="2832"/>
        </w:trPr>
        <w:tc>
          <w:tcPr>
            <w:tcW w:w="3970" w:type="dxa"/>
          </w:tcPr>
          <w:p w:rsidR="00D97316" w:rsidRPr="00F027D6" w:rsidRDefault="00D97316" w:rsidP="00D97316">
            <w:pPr>
              <w:pStyle w:val="Akapitzlist"/>
              <w:numPr>
                <w:ilvl w:val="0"/>
                <w:numId w:val="1"/>
              </w:numPr>
            </w:pPr>
            <w:r>
              <w:t>Osoby i instytucje, które zostały powiadomione, w tym formy interwencji m.in.: powiadomienie pomocy społecznej, policji, sądu rodzinnego, uruchomienie procedury Niebieskiej Karty</w:t>
            </w:r>
          </w:p>
        </w:tc>
        <w:tc>
          <w:tcPr>
            <w:tcW w:w="7229" w:type="dxa"/>
          </w:tcPr>
          <w:p w:rsidR="00D97316" w:rsidRDefault="00D97316" w:rsidP="001B6474"/>
        </w:tc>
      </w:tr>
      <w:tr w:rsidR="00D97316" w:rsidTr="001B6474">
        <w:trPr>
          <w:trHeight w:val="1408"/>
        </w:trPr>
        <w:tc>
          <w:tcPr>
            <w:tcW w:w="3970" w:type="dxa"/>
          </w:tcPr>
          <w:p w:rsidR="00D97316" w:rsidRDefault="00D97316" w:rsidP="00D97316">
            <w:pPr>
              <w:pStyle w:val="Akapitzlist"/>
              <w:numPr>
                <w:ilvl w:val="0"/>
                <w:numId w:val="1"/>
              </w:numPr>
            </w:pPr>
            <w:r>
              <w:t xml:space="preserve">Data i opis udzielonej pomocy, formy otoczenia opieką małoletniego </w:t>
            </w:r>
            <w:r w:rsidRPr="00BE6D3D">
              <w:rPr>
                <w:b/>
              </w:rPr>
              <w:t>bezpośrednio</w:t>
            </w:r>
            <w:r>
              <w:rPr>
                <w:b/>
              </w:rPr>
              <w:t xml:space="preserve"> </w:t>
            </w:r>
            <w:r>
              <w:t>po stwierdzeniu lub podejrzeniu incydentu, w tym we współpracy z koordynatorem, wychowawcą i nauczycielami specjalistami (psychologiem, pedagogiem, pedagogiem specjalnym wg potrzeb małoletniego), informacje o ewentualnym powiadomieniu pogotowia, policji, stwierdzeniu konieczności badania lekarskiego</w:t>
            </w:r>
          </w:p>
        </w:tc>
        <w:tc>
          <w:tcPr>
            <w:tcW w:w="7229" w:type="dxa"/>
          </w:tcPr>
          <w:p w:rsidR="00D97316" w:rsidRDefault="00D97316" w:rsidP="001B6474"/>
        </w:tc>
      </w:tr>
      <w:tr w:rsidR="00D97316" w:rsidTr="001B6474">
        <w:trPr>
          <w:trHeight w:val="1408"/>
        </w:trPr>
        <w:tc>
          <w:tcPr>
            <w:tcW w:w="3970" w:type="dxa"/>
          </w:tcPr>
          <w:p w:rsidR="00D97316" w:rsidRDefault="00D97316" w:rsidP="00D97316">
            <w:pPr>
              <w:pStyle w:val="Akapitzlist"/>
              <w:numPr>
                <w:ilvl w:val="0"/>
                <w:numId w:val="1"/>
              </w:numPr>
            </w:pPr>
            <w:r>
              <w:lastRenderedPageBreak/>
              <w:t>Informacja ze spotkania z rodzicami</w:t>
            </w:r>
          </w:p>
        </w:tc>
        <w:tc>
          <w:tcPr>
            <w:tcW w:w="7229" w:type="dxa"/>
          </w:tcPr>
          <w:p w:rsidR="00D97316" w:rsidRDefault="00D97316" w:rsidP="001B6474"/>
        </w:tc>
      </w:tr>
      <w:tr w:rsidR="00D97316" w:rsidTr="001B6474">
        <w:trPr>
          <w:trHeight w:val="1408"/>
        </w:trPr>
        <w:tc>
          <w:tcPr>
            <w:tcW w:w="3970" w:type="dxa"/>
          </w:tcPr>
          <w:p w:rsidR="00D97316" w:rsidRDefault="00D97316" w:rsidP="00D97316">
            <w:pPr>
              <w:pStyle w:val="Akapitzlist"/>
              <w:numPr>
                <w:ilvl w:val="0"/>
                <w:numId w:val="1"/>
              </w:numPr>
            </w:pPr>
            <w:r>
              <w:t xml:space="preserve">Zaplanowana pomoc psychologiczno-pedagogiczna; (małoletniemu, jego rodzicom, innym uczniom- jeżeli byli np. świadkami incydentu), zespołowi nauczycieli i specjalistów pracujących z uczniem, w tym we współpracy z instytucjami zewnętrznymi, informacja o zgodzie rodziców na ww. formy pomocy małoletniemu. Działania w przypadku braku współpracy ze strony rodziców </w:t>
            </w:r>
          </w:p>
        </w:tc>
        <w:tc>
          <w:tcPr>
            <w:tcW w:w="7229" w:type="dxa"/>
          </w:tcPr>
          <w:p w:rsidR="00D97316" w:rsidRDefault="00D97316" w:rsidP="001B6474"/>
        </w:tc>
      </w:tr>
      <w:tr w:rsidR="00D97316" w:rsidTr="001B6474">
        <w:trPr>
          <w:trHeight w:val="1408"/>
        </w:trPr>
        <w:tc>
          <w:tcPr>
            <w:tcW w:w="3970" w:type="dxa"/>
          </w:tcPr>
          <w:p w:rsidR="00D97316" w:rsidRDefault="00D97316" w:rsidP="00D97316">
            <w:pPr>
              <w:pStyle w:val="Akapitzlist"/>
              <w:numPr>
                <w:ilvl w:val="0"/>
                <w:numId w:val="1"/>
              </w:numPr>
            </w:pPr>
            <w:r>
              <w:t>Informacje na temat efektów podjętych interwencji, w tym we współpracy z instytucjami zewnętrznymi oraz pomocy udzielonej uczniowi prze jednostkę ( dokumentacje pomocy psychologiczno-pedagogicznej, w tym efektywności jej udzielania należy przechowywać w indywidualnej teczce ucznia)</w:t>
            </w:r>
          </w:p>
        </w:tc>
        <w:tc>
          <w:tcPr>
            <w:tcW w:w="7229" w:type="dxa"/>
          </w:tcPr>
          <w:p w:rsidR="00D97316" w:rsidRDefault="00D97316" w:rsidP="001B6474"/>
        </w:tc>
      </w:tr>
      <w:tr w:rsidR="00D97316" w:rsidTr="001B6474">
        <w:trPr>
          <w:trHeight w:val="1408"/>
        </w:trPr>
        <w:tc>
          <w:tcPr>
            <w:tcW w:w="3970" w:type="dxa"/>
          </w:tcPr>
          <w:p w:rsidR="00D97316" w:rsidRDefault="00D97316" w:rsidP="00D97316">
            <w:pPr>
              <w:pStyle w:val="Akapitzlist"/>
              <w:numPr>
                <w:ilvl w:val="0"/>
                <w:numId w:val="1"/>
              </w:numPr>
            </w:pPr>
            <w:r>
              <w:t>Imiona i nazwiska, oraz czytelne podpisy osób sporządzających protokół</w:t>
            </w:r>
          </w:p>
        </w:tc>
        <w:tc>
          <w:tcPr>
            <w:tcW w:w="7229" w:type="dxa"/>
          </w:tcPr>
          <w:p w:rsidR="00D97316" w:rsidRDefault="00D97316" w:rsidP="001B6474"/>
        </w:tc>
      </w:tr>
    </w:tbl>
    <w:p w:rsidR="00D97316" w:rsidRPr="00371DD9" w:rsidRDefault="00D97316" w:rsidP="00D97316"/>
    <w:p w:rsidR="00D97316" w:rsidRDefault="00D97316" w:rsidP="00D97316">
      <w:pPr>
        <w:spacing w:after="240" w:line="270" w:lineRule="atLeast"/>
        <w:jc w:val="both"/>
        <w:rPr>
          <w:rFonts w:eastAsia="Times New Roman" w:cstheme="minorHAnsi"/>
          <w:color w:val="FF0000"/>
        </w:rPr>
      </w:pPr>
    </w:p>
    <w:p w:rsidR="00D97316" w:rsidRPr="00D97316" w:rsidRDefault="00D97316" w:rsidP="00D97316">
      <w:pPr>
        <w:jc w:val="center"/>
        <w:rPr>
          <w:b/>
        </w:rPr>
      </w:pPr>
    </w:p>
    <w:sectPr w:rsidR="00D97316" w:rsidRPr="00D9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E0A83"/>
    <w:multiLevelType w:val="hybridMultilevel"/>
    <w:tmpl w:val="60B20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16"/>
    <w:rsid w:val="00A247F3"/>
    <w:rsid w:val="00D9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9C82"/>
  <w15:chartTrackingRefBased/>
  <w15:docId w15:val="{9A361849-24A5-4CEF-A6E3-C701A8AB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31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9731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2025-09-15T07:19:00Z</dcterms:created>
  <dcterms:modified xsi:type="dcterms:W3CDTF">2025-09-15T07:21:00Z</dcterms:modified>
</cp:coreProperties>
</file>